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626D6" w14:textId="77777777" w:rsidR="00BA7CC0" w:rsidRDefault="003C0B5E">
      <w:pPr>
        <w:spacing w:after="5" w:line="266" w:lineRule="auto"/>
        <w:ind w:right="-2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653C9D1B" w14:textId="77777777" w:rsidR="00BA7CC0" w:rsidRDefault="003C0B5E">
      <w:pPr>
        <w:spacing w:after="5" w:line="266" w:lineRule="auto"/>
        <w:ind w:right="-2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1640BF1" w14:textId="77777777" w:rsidR="00BA7CC0" w:rsidRDefault="00BA7CC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62B1569" w14:textId="77777777" w:rsidR="00BA7CC0" w:rsidRDefault="00BA7CC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DE13675" w14:textId="77777777" w:rsidR="00BA7CC0" w:rsidRDefault="00BA7CC0">
      <w:pPr>
        <w:spacing w:after="268"/>
        <w:ind w:right="-20"/>
      </w:pPr>
    </w:p>
    <w:p w14:paraId="53F31420" w14:textId="77777777" w:rsidR="00BA7CC0" w:rsidRDefault="00BA7CC0">
      <w:pPr>
        <w:spacing w:after="268"/>
        <w:ind w:right="-20"/>
      </w:pPr>
    </w:p>
    <w:p w14:paraId="2F57DF80" w14:textId="77777777" w:rsidR="00BA7CC0" w:rsidRDefault="003C0B5E" w:rsidP="00D15CA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925FD1A" w14:textId="77777777" w:rsidR="00BA7CC0" w:rsidRDefault="003C0B5E" w:rsidP="00D15CA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216BB2DA" w14:textId="77777777" w:rsidR="00BA7CC0" w:rsidRDefault="00BA7CC0" w:rsidP="00D15C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3BB917F5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b/>
          <w:color w:val="201F35"/>
          <w:sz w:val="32"/>
          <w:szCs w:val="32"/>
          <w:shd w:val="clear" w:color="auto" w:fill="FFFFFF"/>
        </w:rPr>
      </w:pPr>
    </w:p>
    <w:p w14:paraId="46D8E5C6" w14:textId="77777777" w:rsidR="00BA7CC0" w:rsidRPr="00D15CA2" w:rsidRDefault="003C0B5E" w:rsidP="00D15CA2">
      <w:pPr>
        <w:spacing w:after="0" w:line="240" w:lineRule="auto"/>
        <w:jc w:val="center"/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</w:pPr>
      <w:r w:rsidRPr="00D15CA2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Психологические основы интеллектуально</w:t>
      </w:r>
      <w:r w:rsidR="00503ADD" w:rsidRPr="00D15CA2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 </w:t>
      </w:r>
      <w:r w:rsidRPr="00D15CA2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 xml:space="preserve">- личностного развития </w:t>
      </w:r>
    </w:p>
    <w:p w14:paraId="09F3B99F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624B052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88D3666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C6C9D27" w14:textId="77777777" w:rsidR="00F06AFD" w:rsidRPr="00C7643F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7643F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DD5C08C" w14:textId="77777777" w:rsidR="00F06AFD" w:rsidRPr="00D15CA2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D15CA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0C48C3D5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5E8D775A" w14:textId="77777777" w:rsidR="00F06AFD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428A1A4" w14:textId="77777777" w:rsidR="00F06AFD" w:rsidRPr="00D15CA2" w:rsidRDefault="00F06AFD" w:rsidP="00D15C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15CA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55CE0AA3" w14:textId="77777777" w:rsidR="00F06AFD" w:rsidRDefault="00F06AFD" w:rsidP="00F06AFD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7AE502" w14:textId="77777777" w:rsidR="00BA7CC0" w:rsidRDefault="003C0B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B056BD" w14:textId="77777777" w:rsidR="00BA7CC0" w:rsidRDefault="003C0B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4FC88C6" w14:textId="77777777" w:rsidR="00BA7CC0" w:rsidRDefault="003C0B5E">
      <w:pPr>
        <w:pStyle w:val="af2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3717CE00" w14:textId="77777777" w:rsidR="00BA7CC0" w:rsidRDefault="003C0B5E">
      <w:pPr>
        <w:pStyle w:val="af2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746A713" w14:textId="77777777" w:rsidR="00BA7CC0" w:rsidRDefault="003C0B5E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C844BE8" w14:textId="77777777" w:rsidR="00BA7CC0" w:rsidRDefault="003C0B5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5A60F279" w14:textId="77777777" w:rsidR="00BA7CC0" w:rsidRDefault="003C0B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5442FB13" w14:textId="77777777" w:rsidR="00BA7CC0" w:rsidRDefault="003C0B5E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8A6F00E" w14:textId="77777777" w:rsidR="00BA7CC0" w:rsidRDefault="00BA7CC0">
      <w:pPr>
        <w:pStyle w:val="s1"/>
        <w:spacing w:before="0" w:beforeAutospacing="0" w:after="0" w:afterAutospacing="0"/>
        <w:jc w:val="both"/>
      </w:pPr>
    </w:p>
    <w:p w14:paraId="27540EFF" w14:textId="417EDBFA" w:rsidR="00BA7CC0" w:rsidRDefault="003C0B5E">
      <w:pPr>
        <w:pStyle w:val="s1"/>
        <w:spacing w:before="0" w:beforeAutospacing="0" w:after="0" w:afterAutospacing="0"/>
        <w:ind w:firstLine="567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503ADD">
        <w:rPr>
          <w:i/>
          <w:color w:val="000000" w:themeColor="text1"/>
        </w:rPr>
        <w:t>з</w:t>
      </w:r>
      <w:r w:rsidR="00D44F33">
        <w:rPr>
          <w:i/>
          <w:color w:val="000000" w:themeColor="text1"/>
        </w:rPr>
        <w:t xml:space="preserve">ачет </w:t>
      </w:r>
      <w:r>
        <w:rPr>
          <w:i/>
          <w:color w:val="000000" w:themeColor="text1"/>
        </w:rPr>
        <w:t xml:space="preserve">(очная </w:t>
      </w:r>
      <w:r w:rsidR="00455BC2">
        <w:rPr>
          <w:i/>
          <w:color w:val="000000" w:themeColor="text1"/>
        </w:rPr>
        <w:t xml:space="preserve">и заочная </w:t>
      </w:r>
      <w:r>
        <w:rPr>
          <w:i/>
          <w:color w:val="000000" w:themeColor="text1"/>
        </w:rPr>
        <w:t xml:space="preserve">форма обучения </w:t>
      </w:r>
      <w:r w:rsidR="00455BC2">
        <w:rPr>
          <w:i/>
          <w:color w:val="000000" w:themeColor="text1"/>
        </w:rPr>
        <w:t xml:space="preserve">- </w:t>
      </w:r>
      <w:r w:rsidR="00F06AFD">
        <w:rPr>
          <w:i/>
          <w:color w:val="000000" w:themeColor="text1"/>
        </w:rPr>
        <w:t>2</w:t>
      </w:r>
      <w:r>
        <w:rPr>
          <w:i/>
          <w:color w:val="000000" w:themeColor="text1"/>
        </w:rPr>
        <w:t xml:space="preserve"> семестр)</w:t>
      </w:r>
    </w:p>
    <w:p w14:paraId="5ED0122B" w14:textId="77777777" w:rsidR="00BA7CC0" w:rsidRDefault="00BA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55EB09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E26BC4B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12652F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5344"/>
      </w:tblGrid>
      <w:tr w:rsidR="00BA7CC0" w14:paraId="7E6D20B4" w14:textId="77777777">
        <w:trPr>
          <w:trHeight w:val="493"/>
        </w:trPr>
        <w:tc>
          <w:tcPr>
            <w:tcW w:w="4557" w:type="dxa"/>
            <w:vAlign w:val="center"/>
          </w:tcPr>
          <w:p w14:paraId="3FC0910B" w14:textId="77777777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473" w:type="dxa"/>
            <w:vAlign w:val="center"/>
          </w:tcPr>
          <w:p w14:paraId="59892C16" w14:textId="77777777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BA7CC0" w14:paraId="3DD67997" w14:textId="77777777">
        <w:trPr>
          <w:trHeight w:val="310"/>
        </w:trPr>
        <w:tc>
          <w:tcPr>
            <w:tcW w:w="4557" w:type="dxa"/>
            <w:vMerge w:val="restart"/>
            <w:vAlign w:val="center"/>
          </w:tcPr>
          <w:p w14:paraId="3B8C9BFE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473" w:type="dxa"/>
            <w:vAlign w:val="center"/>
          </w:tcPr>
          <w:p w14:paraId="1C4929D4" w14:textId="3AC9D911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проблемную ситуацию, выявляя ее составляющие и связи между ними. Критически оценивает имеющиеся факты проблемных ситуаций, проверяет их логическую непротиворечивость, подтверждаемость и воспроизводимость</w:t>
            </w:r>
          </w:p>
        </w:tc>
      </w:tr>
      <w:tr w:rsidR="00BA7CC0" w14:paraId="500AFB19" w14:textId="77777777">
        <w:trPr>
          <w:trHeight w:val="1484"/>
        </w:trPr>
        <w:tc>
          <w:tcPr>
            <w:tcW w:w="4557" w:type="dxa"/>
            <w:vMerge/>
            <w:vAlign w:val="center"/>
          </w:tcPr>
          <w:p w14:paraId="68036BF2" w14:textId="77777777" w:rsidR="00BA7CC0" w:rsidRDefault="00BA7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3" w:type="dxa"/>
            <w:vAlign w:val="center"/>
          </w:tcPr>
          <w:p w14:paraId="665117CD" w14:textId="77777777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Разрабатывает стратегию решения проблемной ситуации на основе системного подхода, сценарных условий, оценки рисков</w:t>
            </w:r>
          </w:p>
        </w:tc>
      </w:tr>
      <w:tr w:rsidR="00BA7CC0" w14:paraId="27940379" w14:textId="77777777">
        <w:trPr>
          <w:trHeight w:val="310"/>
        </w:trPr>
        <w:tc>
          <w:tcPr>
            <w:tcW w:w="4557" w:type="dxa"/>
            <w:vMerge w:val="restart"/>
            <w:vAlign w:val="center"/>
          </w:tcPr>
          <w:p w14:paraId="504FCFF0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5473" w:type="dxa"/>
            <w:vAlign w:val="center"/>
          </w:tcPr>
          <w:p w14:paraId="20E90C92" w14:textId="77777777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</w:tr>
      <w:tr w:rsidR="00BA7CC0" w14:paraId="5F2F51A0" w14:textId="77777777">
        <w:trPr>
          <w:trHeight w:val="1815"/>
        </w:trPr>
        <w:tc>
          <w:tcPr>
            <w:tcW w:w="4557" w:type="dxa"/>
            <w:vMerge/>
            <w:vAlign w:val="center"/>
          </w:tcPr>
          <w:p w14:paraId="745608E7" w14:textId="77777777" w:rsidR="00BA7CC0" w:rsidRDefault="00BA7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3" w:type="dxa"/>
            <w:vAlign w:val="center"/>
          </w:tcPr>
          <w:p w14:paraId="23A07EDB" w14:textId="77777777" w:rsidR="00BA7CC0" w:rsidRDefault="003C0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физические ресурсы</w:t>
            </w:r>
          </w:p>
        </w:tc>
      </w:tr>
    </w:tbl>
    <w:p w14:paraId="355B5E90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478252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5F4C9F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20B3884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6384081A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1"/>
        <w:tblW w:w="10314" w:type="dxa"/>
        <w:tblLayout w:type="fixed"/>
        <w:tblLook w:val="04A0" w:firstRow="1" w:lastRow="0" w:firstColumn="1" w:lastColumn="0" w:noHBand="0" w:noVBand="1"/>
      </w:tblPr>
      <w:tblGrid>
        <w:gridCol w:w="2977"/>
        <w:gridCol w:w="5211"/>
        <w:gridCol w:w="2126"/>
      </w:tblGrid>
      <w:tr w:rsidR="00BA7CC0" w14:paraId="117499E9" w14:textId="77777777">
        <w:tc>
          <w:tcPr>
            <w:tcW w:w="2977" w:type="dxa"/>
            <w:vAlign w:val="center"/>
          </w:tcPr>
          <w:p w14:paraId="5B37B9B7" w14:textId="77777777" w:rsidR="00BA7CC0" w:rsidRDefault="003C0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211" w:type="dxa"/>
            <w:vAlign w:val="center"/>
          </w:tcPr>
          <w:p w14:paraId="03DC8D62" w14:textId="77777777" w:rsidR="00BA7CC0" w:rsidRDefault="003C0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126" w:type="dxa"/>
            <w:vAlign w:val="center"/>
          </w:tcPr>
          <w:p w14:paraId="3F288B4B" w14:textId="77777777" w:rsidR="00BA7CC0" w:rsidRDefault="003C0B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BA7CC0" w14:paraId="78B0988D" w14:textId="77777777">
        <w:tc>
          <w:tcPr>
            <w:tcW w:w="2977" w:type="dxa"/>
            <w:vMerge w:val="restart"/>
            <w:vAlign w:val="center"/>
          </w:tcPr>
          <w:p w14:paraId="4141351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УК-1.1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непротиворечивость, подтверждаемость и воспроизводимость</w:t>
            </w:r>
          </w:p>
        </w:tc>
        <w:tc>
          <w:tcPr>
            <w:tcW w:w="5211" w:type="dxa"/>
            <w:vAlign w:val="center"/>
          </w:tcPr>
          <w:p w14:paraId="7D9DBA91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Обучающийся знает: психологические закономерности личностного становления, выдвижения гипотез и построения теорий.</w:t>
            </w:r>
          </w:p>
        </w:tc>
        <w:tc>
          <w:tcPr>
            <w:tcW w:w="2126" w:type="dxa"/>
            <w:vAlign w:val="center"/>
          </w:tcPr>
          <w:p w14:paraId="270B545F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(1-5)</w:t>
            </w:r>
          </w:p>
        </w:tc>
      </w:tr>
      <w:tr w:rsidR="00BA7CC0" w14:paraId="5C552B19" w14:textId="77777777">
        <w:tc>
          <w:tcPr>
            <w:tcW w:w="2977" w:type="dxa"/>
            <w:vMerge/>
            <w:vAlign w:val="center"/>
          </w:tcPr>
          <w:p w14:paraId="29D94379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0EFE4251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 умеет: использовать и систематизировать знания проблемных ситуаций при построении теорий и выдвижении гипотез.</w:t>
            </w:r>
          </w:p>
        </w:tc>
        <w:tc>
          <w:tcPr>
            <w:tcW w:w="2126" w:type="dxa"/>
            <w:vAlign w:val="center"/>
          </w:tcPr>
          <w:p w14:paraId="4B42CA3C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«Способы и приемы развития критического мышления».</w:t>
            </w:r>
          </w:p>
        </w:tc>
      </w:tr>
      <w:tr w:rsidR="00BA7CC0" w14:paraId="1415BC31" w14:textId="77777777">
        <w:tc>
          <w:tcPr>
            <w:tcW w:w="2977" w:type="dxa"/>
            <w:vMerge/>
            <w:vAlign w:val="center"/>
          </w:tcPr>
          <w:p w14:paraId="4A634CFA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5E8CE610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 владеет: способностью систематизировать данные при построения гипотез в сложных проблемных ситуациях.</w:t>
            </w:r>
          </w:p>
        </w:tc>
        <w:tc>
          <w:tcPr>
            <w:tcW w:w="2126" w:type="dxa"/>
            <w:vAlign w:val="center"/>
          </w:tcPr>
          <w:p w14:paraId="5E62EC7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кейса</w:t>
            </w:r>
          </w:p>
        </w:tc>
      </w:tr>
      <w:tr w:rsidR="00BA7CC0" w14:paraId="388A674F" w14:textId="77777777">
        <w:tc>
          <w:tcPr>
            <w:tcW w:w="2977" w:type="dxa"/>
            <w:vMerge w:val="restart"/>
            <w:vAlign w:val="center"/>
          </w:tcPr>
          <w:p w14:paraId="20E1510F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УК-1.2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Разрабатывает стратегию решения проблемной ситуации на основе системного подхода, сценарных условий, оценки рисков </w:t>
            </w:r>
          </w:p>
        </w:tc>
        <w:tc>
          <w:tcPr>
            <w:tcW w:w="5211" w:type="dxa"/>
            <w:vAlign w:val="center"/>
          </w:tcPr>
          <w:p w14:paraId="7EEF7B32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способы критического мышления,</w:t>
            </w:r>
          </w:p>
        </w:tc>
        <w:tc>
          <w:tcPr>
            <w:tcW w:w="2126" w:type="dxa"/>
            <w:vAlign w:val="center"/>
          </w:tcPr>
          <w:p w14:paraId="445629B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(5-10)</w:t>
            </w:r>
          </w:p>
        </w:tc>
      </w:tr>
      <w:tr w:rsidR="00BA7CC0" w14:paraId="5007DD5A" w14:textId="77777777">
        <w:tc>
          <w:tcPr>
            <w:tcW w:w="2977" w:type="dxa"/>
            <w:vMerge/>
            <w:vAlign w:val="center"/>
          </w:tcPr>
          <w:p w14:paraId="30AA0CC7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06B90849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 умеет: использовать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способы критического мышления при решении проблемных ситуаций.</w:t>
            </w:r>
          </w:p>
        </w:tc>
        <w:tc>
          <w:tcPr>
            <w:tcW w:w="2126" w:type="dxa"/>
            <w:vAlign w:val="center"/>
          </w:tcPr>
          <w:p w14:paraId="037F91C5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«Способы и приемы развития критического мышления».</w:t>
            </w:r>
          </w:p>
        </w:tc>
      </w:tr>
      <w:tr w:rsidR="00BA7CC0" w14:paraId="7253F3DF" w14:textId="77777777">
        <w:tc>
          <w:tcPr>
            <w:tcW w:w="2977" w:type="dxa"/>
            <w:vMerge/>
            <w:vAlign w:val="center"/>
          </w:tcPr>
          <w:p w14:paraId="58C394AB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622B4F31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 владеет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способами критического мышления в проблемных ситуациях.</w:t>
            </w:r>
          </w:p>
        </w:tc>
        <w:tc>
          <w:tcPr>
            <w:tcW w:w="2126" w:type="dxa"/>
            <w:vAlign w:val="center"/>
          </w:tcPr>
          <w:p w14:paraId="3289FA4C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кейса</w:t>
            </w:r>
          </w:p>
        </w:tc>
      </w:tr>
      <w:tr w:rsidR="00BA7CC0" w14:paraId="0E636C94" w14:textId="77777777">
        <w:tc>
          <w:tcPr>
            <w:tcW w:w="2977" w:type="dxa"/>
            <w:vMerge w:val="restart"/>
            <w:vAlign w:val="center"/>
          </w:tcPr>
          <w:p w14:paraId="19BFB00B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УК-6.1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  <w:tc>
          <w:tcPr>
            <w:tcW w:w="5211" w:type="dxa"/>
            <w:vAlign w:val="center"/>
          </w:tcPr>
          <w:p w14:paraId="69D15D8D" w14:textId="3918F25C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="00957C0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особенности развития познавательных процессов, стратегии мыслительной деятельности.</w:t>
            </w:r>
          </w:p>
        </w:tc>
        <w:tc>
          <w:tcPr>
            <w:tcW w:w="2126" w:type="dxa"/>
            <w:vAlign w:val="center"/>
          </w:tcPr>
          <w:p w14:paraId="1FFED5F9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(16-20)</w:t>
            </w:r>
          </w:p>
        </w:tc>
      </w:tr>
      <w:tr w:rsidR="00BA7CC0" w14:paraId="7E8BAE9A" w14:textId="77777777">
        <w:tc>
          <w:tcPr>
            <w:tcW w:w="2977" w:type="dxa"/>
            <w:vMerge/>
            <w:vAlign w:val="center"/>
          </w:tcPr>
          <w:p w14:paraId="1749294F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6CC2705F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использовать стратегии мыслительной деятельности для решения профессиональных задач.</w:t>
            </w:r>
          </w:p>
        </w:tc>
        <w:tc>
          <w:tcPr>
            <w:tcW w:w="2126" w:type="dxa"/>
            <w:vAlign w:val="center"/>
          </w:tcPr>
          <w:p w14:paraId="7A5DE0F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«Способы и приемы развития критического мышления».</w:t>
            </w:r>
          </w:p>
        </w:tc>
      </w:tr>
      <w:tr w:rsidR="00BA7CC0" w14:paraId="13A5DEF2" w14:textId="77777777">
        <w:tc>
          <w:tcPr>
            <w:tcW w:w="2977" w:type="dxa"/>
            <w:vMerge/>
            <w:vAlign w:val="center"/>
          </w:tcPr>
          <w:p w14:paraId="4FB6528A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2089571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>способами применения эффективных стратегий мыслительной деятельности для решения профессиональных задач.</w:t>
            </w:r>
          </w:p>
        </w:tc>
        <w:tc>
          <w:tcPr>
            <w:tcW w:w="2126" w:type="dxa"/>
            <w:vAlign w:val="center"/>
          </w:tcPr>
          <w:p w14:paraId="4FDE0656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кейса</w:t>
            </w:r>
          </w:p>
        </w:tc>
      </w:tr>
      <w:tr w:rsidR="00BA7CC0" w14:paraId="1FB66411" w14:textId="77777777">
        <w:tc>
          <w:tcPr>
            <w:tcW w:w="2977" w:type="dxa"/>
            <w:vMerge w:val="restart"/>
            <w:vAlign w:val="center"/>
          </w:tcPr>
          <w:p w14:paraId="5D66AB40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vAlign w:val="center"/>
          </w:tcPr>
          <w:p w14:paraId="46C49F13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алгоритм выстраивания траектории саморазвития на основе принципов образования в течение всей жизни.</w:t>
            </w:r>
          </w:p>
        </w:tc>
        <w:tc>
          <w:tcPr>
            <w:tcW w:w="2126" w:type="dxa"/>
            <w:vAlign w:val="center"/>
          </w:tcPr>
          <w:p w14:paraId="00177A2B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(21-25)</w:t>
            </w:r>
          </w:p>
        </w:tc>
      </w:tr>
      <w:tr w:rsidR="00BA7CC0" w14:paraId="0850317D" w14:textId="77777777">
        <w:tc>
          <w:tcPr>
            <w:tcW w:w="2977" w:type="dxa"/>
            <w:vMerge/>
            <w:vAlign w:val="center"/>
          </w:tcPr>
          <w:p w14:paraId="3329AC9B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60CF81E9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использовать методы диагностики своих индивидуально-психологических особенностей</w:t>
            </w:r>
          </w:p>
        </w:tc>
        <w:tc>
          <w:tcPr>
            <w:tcW w:w="2126" w:type="dxa"/>
            <w:vAlign w:val="center"/>
          </w:tcPr>
          <w:p w14:paraId="13B7AC0D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«Способы и приемы развития критического мышления».</w:t>
            </w:r>
          </w:p>
        </w:tc>
      </w:tr>
      <w:tr w:rsidR="00BA7CC0" w14:paraId="178E5E9D" w14:textId="77777777">
        <w:tc>
          <w:tcPr>
            <w:tcW w:w="2977" w:type="dxa"/>
            <w:vMerge/>
            <w:vAlign w:val="center"/>
          </w:tcPr>
          <w:p w14:paraId="078735D2" w14:textId="77777777" w:rsidR="00BA7CC0" w:rsidRDefault="00BA7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1" w:type="dxa"/>
            <w:vAlign w:val="center"/>
          </w:tcPr>
          <w:p w14:paraId="69286F9C" w14:textId="77777777" w:rsidR="00BA7CC0" w:rsidRDefault="003C0B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Обучающий владеет: методами выстраивания траектории саморазвития на основе принципов образования в течение всей жизни, </w:t>
            </w:r>
          </w:p>
        </w:tc>
        <w:tc>
          <w:tcPr>
            <w:tcW w:w="2126" w:type="dxa"/>
            <w:vAlign w:val="center"/>
          </w:tcPr>
          <w:p w14:paraId="4F4EA7F6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кейса</w:t>
            </w:r>
          </w:p>
        </w:tc>
      </w:tr>
      <w:bookmarkEnd w:id="1"/>
    </w:tbl>
    <w:p w14:paraId="4BD06322" w14:textId="610DB328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/>
        </w:rPr>
      </w:pPr>
    </w:p>
    <w:p w14:paraId="3B493B71" w14:textId="26F6CB71" w:rsidR="00455BC2" w:rsidRPr="007419C7" w:rsidRDefault="00455BC2" w:rsidP="00455B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37A3E7D" w14:textId="77777777" w:rsidR="00455BC2" w:rsidRPr="00F25E9D" w:rsidRDefault="00455BC2" w:rsidP="00455BC2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E9D">
        <w:rPr>
          <w:rFonts w:ascii="Times New Roman" w:hAnsi="Times New Roman"/>
          <w:sz w:val="24"/>
          <w:szCs w:val="24"/>
        </w:rPr>
        <w:t>собеседование;</w:t>
      </w:r>
    </w:p>
    <w:p w14:paraId="03BBEC20" w14:textId="77777777" w:rsidR="00455BC2" w:rsidRPr="00F25E9D" w:rsidRDefault="00455BC2" w:rsidP="00455BC2">
      <w:pPr>
        <w:pStyle w:val="af2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тестирование;</w:t>
      </w:r>
    </w:p>
    <w:p w14:paraId="5B5E2944" w14:textId="77777777" w:rsidR="00455BC2" w:rsidRPr="007419C7" w:rsidRDefault="00455BC2" w:rsidP="00455BC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659EEF41" w14:textId="1D4D75C5" w:rsidR="00455BC2" w:rsidRPr="00455BC2" w:rsidRDefault="00455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3FABC249" w14:textId="77777777" w:rsidR="00455BC2" w:rsidRPr="00455BC2" w:rsidRDefault="00455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477EEBD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eastAsia="Times New Roman" w:hAnsi="Times New Roman" w:cs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80E84E7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400D6D42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оценкизнаниевого образовательного результата</w:t>
      </w:r>
    </w:p>
    <w:p w14:paraId="5E25408F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62AA802" w14:textId="77777777" w:rsidR="00BA7CC0" w:rsidRDefault="003C0B5E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 образовательный результат</w:t>
      </w:r>
    </w:p>
    <w:tbl>
      <w:tblPr>
        <w:tblStyle w:val="af1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100"/>
        <w:gridCol w:w="6096"/>
      </w:tblGrid>
      <w:tr w:rsidR="00BA7CC0" w14:paraId="2CC469BD" w14:textId="77777777">
        <w:tc>
          <w:tcPr>
            <w:tcW w:w="4219" w:type="dxa"/>
          </w:tcPr>
          <w:p w14:paraId="3D7C2A72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378" w:type="dxa"/>
          </w:tcPr>
          <w:p w14:paraId="5F752975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651B2D63" w14:textId="77777777">
        <w:tc>
          <w:tcPr>
            <w:tcW w:w="4219" w:type="dxa"/>
          </w:tcPr>
          <w:p w14:paraId="06193149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УК-1.1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непротиворечивость, подтверждаемость и воспроизводимость</w:t>
            </w:r>
          </w:p>
        </w:tc>
        <w:tc>
          <w:tcPr>
            <w:tcW w:w="6378" w:type="dxa"/>
          </w:tcPr>
          <w:p w14:paraId="0F8464C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психологические закономерности личностного становления, выдвижения гипотез и построения теорий.</w:t>
            </w:r>
          </w:p>
        </w:tc>
      </w:tr>
      <w:tr w:rsidR="00BA7CC0" w14:paraId="3E01852D" w14:textId="77777777">
        <w:tc>
          <w:tcPr>
            <w:tcW w:w="10597" w:type="dxa"/>
            <w:gridSpan w:val="2"/>
          </w:tcPr>
          <w:p w14:paraId="5EA91BE9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Примеры вопросов/заданий</w:t>
            </w:r>
          </w:p>
          <w:p w14:paraId="18A09788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Принцип гуманизма  проявляется в:</w:t>
            </w:r>
          </w:p>
          <w:p w14:paraId="63E206BC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принятии человека;</w:t>
            </w:r>
          </w:p>
          <w:p w14:paraId="71293B54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понимании человека;</w:t>
            </w:r>
          </w:p>
          <w:p w14:paraId="55D5E7F8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 гуманное  отношение в процессе трудовой деятельности;</w:t>
            </w:r>
          </w:p>
          <w:p w14:paraId="0A310903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умение слушать.</w:t>
            </w:r>
          </w:p>
          <w:p w14:paraId="16336B7E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2.Что означает понятие «интегративная функция» в теории лидерства?</w:t>
            </w:r>
          </w:p>
          <w:p w14:paraId="4DAF8B7A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делегирование полномочий;</w:t>
            </w:r>
          </w:p>
          <w:p w14:paraId="6286A4D4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подчинение коллектива;</w:t>
            </w:r>
          </w:p>
          <w:p w14:paraId="626E4D3A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сплочение единомышленников, окружения вокруг программы лидера;</w:t>
            </w:r>
          </w:p>
          <w:p w14:paraId="3C959FB5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умение решать организационные проблемы</w:t>
            </w:r>
          </w:p>
          <w:p w14:paraId="531CC356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3.Какая из личных черт руководителя имеет максимальную значимость при назначении на ответственный руководящий пост в большом коллективе?</w:t>
            </w:r>
          </w:p>
          <w:p w14:paraId="117E9941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авторитарные наклонности;</w:t>
            </w:r>
          </w:p>
          <w:p w14:paraId="40CA1261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профессиональные достижения;</w:t>
            </w:r>
          </w:p>
          <w:p w14:paraId="232FDCD2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уровень образования;</w:t>
            </w:r>
          </w:p>
          <w:p w14:paraId="7E3725FF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самореализация.</w:t>
            </w:r>
          </w:p>
          <w:p w14:paraId="24B9B34E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4.Человек, имеющий возможность воздействовать на группу людей, направлять и организовывать их работу, является:</w:t>
            </w:r>
          </w:p>
          <w:p w14:paraId="032080FF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авторитетным работником.</w:t>
            </w:r>
          </w:p>
          <w:p w14:paraId="110158F5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формальным лидером;</w:t>
            </w:r>
          </w:p>
          <w:p w14:paraId="7BBE69D2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неформальным лидером;</w:t>
            </w:r>
          </w:p>
          <w:p w14:paraId="52EEA4AF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лидером-новатором.</w:t>
            </w:r>
          </w:p>
          <w:p w14:paraId="2830B01B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5.Поступательное движение личности в какой-либо сфере деятельности, изменение навыков, способностей, квалификационных возможностей и размеров вознаграждения, связанных с деятельностью, называется:  </w:t>
            </w:r>
          </w:p>
          <w:p w14:paraId="6EE0D02D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самоменеджмент;</w:t>
            </w:r>
          </w:p>
          <w:p w14:paraId="419F3C6B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повышение квалификации;</w:t>
            </w:r>
          </w:p>
          <w:p w14:paraId="14DDA845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маркетинг личности;</w:t>
            </w:r>
          </w:p>
          <w:p w14:paraId="168D18E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деловая карьера.</w:t>
            </w:r>
          </w:p>
        </w:tc>
      </w:tr>
    </w:tbl>
    <w:p w14:paraId="5B5EE3B7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252D18C" w14:textId="77777777" w:rsidR="00BA7CC0" w:rsidRDefault="003C0B5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471"/>
        <w:gridCol w:w="5725"/>
      </w:tblGrid>
      <w:tr w:rsidR="00BA7CC0" w14:paraId="42C594F3" w14:textId="77777777">
        <w:tc>
          <w:tcPr>
            <w:tcW w:w="4644" w:type="dxa"/>
          </w:tcPr>
          <w:p w14:paraId="1E3DE18C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953" w:type="dxa"/>
          </w:tcPr>
          <w:p w14:paraId="47026ABC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0336CEF6" w14:textId="77777777">
        <w:tc>
          <w:tcPr>
            <w:tcW w:w="4644" w:type="dxa"/>
          </w:tcPr>
          <w:p w14:paraId="30F00246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УК-1.2 </w:t>
            </w:r>
            <w:r>
              <w:rPr>
                <w:rFonts w:ascii="Times New Roman" w:hAnsi="Times New Roman" w:cs="Times New Roman"/>
                <w:color w:val="000000"/>
              </w:rPr>
              <w:t xml:space="preserve">Разрабатывает стратегию решения проблемной ситуации на основе системного подхода, сценарных условий, оценки рисков </w:t>
            </w:r>
          </w:p>
        </w:tc>
        <w:tc>
          <w:tcPr>
            <w:tcW w:w="5953" w:type="dxa"/>
          </w:tcPr>
          <w:p w14:paraId="029402A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и приемы поиска, анализа, систематизации и оценивания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7CC0" w14:paraId="31BB8DC1" w14:textId="77777777">
        <w:tc>
          <w:tcPr>
            <w:tcW w:w="10597" w:type="dxa"/>
            <w:gridSpan w:val="2"/>
          </w:tcPr>
          <w:p w14:paraId="68AE645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Примеры вопросов/заданий</w:t>
            </w:r>
          </w:p>
          <w:p w14:paraId="054D796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6.Расчленение сложного объекта на составляющие его части или характеристики – это …</w:t>
            </w:r>
          </w:p>
          <w:p w14:paraId="0837685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анализ</w:t>
            </w:r>
          </w:p>
          <w:p w14:paraId="50ABB2F7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сравнение</w:t>
            </w:r>
          </w:p>
          <w:p w14:paraId="65FD9F3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классификация</w:t>
            </w:r>
          </w:p>
          <w:p w14:paraId="4DD314D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</w:t>
            </w:r>
            <w:r w:rsidRPr="00F06A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абстракция</w:t>
            </w:r>
          </w:p>
          <w:p w14:paraId="35D37DF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7.Познавательная способность, определяющая готовность человека к усвоению и использованию знаний и опыта, а также к разумному поведению в проблемных ситуациях – это …</w:t>
            </w:r>
          </w:p>
          <w:p w14:paraId="0D93F187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мышление</w:t>
            </w:r>
          </w:p>
          <w:p w14:paraId="7FA5937E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интеллект</w:t>
            </w:r>
          </w:p>
          <w:p w14:paraId="0E18459B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эвристика</w:t>
            </w:r>
          </w:p>
          <w:p w14:paraId="5433167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</w:t>
            </w:r>
            <w:r w:rsidRPr="00F06AF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гипотез</w:t>
            </w:r>
          </w:p>
          <w:p w14:paraId="46F18DD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8.Группировка предметов по сходству основных признаков, присущих всем предметам данного вида, характеризуется как …</w:t>
            </w:r>
          </w:p>
          <w:p w14:paraId="3BDAB32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А)обобщение</w:t>
            </w:r>
          </w:p>
          <w:p w14:paraId="50173D9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Б)сравнение</w:t>
            </w:r>
          </w:p>
          <w:p w14:paraId="26A3086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В)классификация</w:t>
            </w:r>
          </w:p>
          <w:p w14:paraId="5786078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Г)абстрагирование</w:t>
            </w:r>
          </w:p>
          <w:p w14:paraId="4BDB6AA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9.Оценка личностью себя, своих возможностей, личностных качеств и места в системе межличностных отношений называется:</w:t>
            </w:r>
          </w:p>
          <w:p w14:paraId="3B988E9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самооценка;</w:t>
            </w:r>
          </w:p>
          <w:p w14:paraId="66A340F2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самопрезентация;</w:t>
            </w:r>
          </w:p>
          <w:p w14:paraId="1FFF7B0D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самовосприятие;</w:t>
            </w:r>
          </w:p>
          <w:p w14:paraId="2720743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самоощущение</w:t>
            </w:r>
          </w:p>
          <w:p w14:paraId="231761A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10.Процесс принятия решений начинается с:</w:t>
            </w:r>
          </w:p>
          <w:p w14:paraId="530A57A7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а). формулировки миссии предприятия;</w:t>
            </w:r>
          </w:p>
          <w:p w14:paraId="4ED1718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б). постановки управленческих целей;</w:t>
            </w:r>
          </w:p>
          <w:p w14:paraId="53FDAD1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в). выявления проблемы;</w:t>
            </w:r>
          </w:p>
          <w:p w14:paraId="45E67C7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г). определения лица, ответственного за приятие решений.</w:t>
            </w:r>
          </w:p>
          <w:p w14:paraId="36428A2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д). идентификации функциональной сферы, где принимается решение.</w:t>
            </w:r>
          </w:p>
        </w:tc>
      </w:tr>
    </w:tbl>
    <w:p w14:paraId="033A01CE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6363E365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A17964E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45EDD513" w14:textId="77777777" w:rsidR="00BA7CC0" w:rsidRDefault="003C0B5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f1"/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353"/>
        <w:gridCol w:w="5843"/>
      </w:tblGrid>
      <w:tr w:rsidR="00BA7CC0" w14:paraId="39FFE231" w14:textId="77777777">
        <w:tc>
          <w:tcPr>
            <w:tcW w:w="4503" w:type="dxa"/>
          </w:tcPr>
          <w:p w14:paraId="50141038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094" w:type="dxa"/>
          </w:tcPr>
          <w:p w14:paraId="2CBF17C6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1CCF7B4E" w14:textId="77777777">
        <w:tc>
          <w:tcPr>
            <w:tcW w:w="4503" w:type="dxa"/>
          </w:tcPr>
          <w:p w14:paraId="289554C8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УК-6.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  <w:tc>
          <w:tcPr>
            <w:tcW w:w="6094" w:type="dxa"/>
          </w:tcPr>
          <w:p w14:paraId="03E2547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диагностики своих индивидуально-психологических особенностей;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особенности развития познавательных процессов, стратегии мыслительной деятельности.</w:t>
            </w:r>
          </w:p>
        </w:tc>
      </w:tr>
      <w:tr w:rsidR="00BA7CC0" w14:paraId="2696FED9" w14:textId="77777777">
        <w:trPr>
          <w:trHeight w:val="742"/>
        </w:trPr>
        <w:tc>
          <w:tcPr>
            <w:tcW w:w="10597" w:type="dxa"/>
            <w:gridSpan w:val="2"/>
          </w:tcPr>
          <w:p w14:paraId="5EBA0E8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вопросов/заданий</w:t>
            </w:r>
          </w:p>
          <w:p w14:paraId="22CCAE9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Самосознание можно определить как:</w:t>
            </w:r>
          </w:p>
          <w:p w14:paraId="21534E6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повышенное внимание к себе</w:t>
            </w:r>
          </w:p>
          <w:p w14:paraId="13F43E1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уровень притязаний</w:t>
            </w:r>
          </w:p>
          <w:p w14:paraId="1BFF667B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направленность личности</w:t>
            </w:r>
          </w:p>
          <w:p w14:paraId="300B39E7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Г) образ себя</w:t>
            </w:r>
          </w:p>
          <w:p w14:paraId="39B915C1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Оценка личностью себя, своих возможностей, личностных качеств и места в системе межличностных отношений называется:</w:t>
            </w:r>
          </w:p>
          <w:p w14:paraId="0C8467DB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самооценка</w:t>
            </w:r>
          </w:p>
          <w:p w14:paraId="4E90EEC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самопрезентация</w:t>
            </w:r>
          </w:p>
          <w:p w14:paraId="29247D2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самовосприятие</w:t>
            </w:r>
          </w:p>
          <w:p w14:paraId="77E1A0C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Г) самоощущение</w:t>
            </w:r>
          </w:p>
          <w:p w14:paraId="25E2A05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18.Способность личности противостоять групповому давлению называется:</w:t>
            </w:r>
          </w:p>
          <w:p w14:paraId="022D97D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лидерство</w:t>
            </w:r>
          </w:p>
          <w:p w14:paraId="2A2737CD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конформизм</w:t>
            </w:r>
          </w:p>
          <w:p w14:paraId="3D94706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авантюризм</w:t>
            </w:r>
          </w:p>
          <w:p w14:paraId="02A890A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Г) нонконформизм</w:t>
            </w:r>
          </w:p>
          <w:p w14:paraId="17C25F31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19.Поступательное движение личности в какой-либо сфере деятельности, изменение навыков, способностей, квалификационных возможностей и размеров вознаграждения, связанных с деятельностью, называется:  </w:t>
            </w:r>
          </w:p>
          <w:p w14:paraId="16CA8C5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самоменеджмент</w:t>
            </w:r>
          </w:p>
          <w:p w14:paraId="737665D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повышение квалификации</w:t>
            </w:r>
          </w:p>
          <w:p w14:paraId="202D64C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маркетинг личности</w:t>
            </w:r>
          </w:p>
          <w:p w14:paraId="087F524D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Г) деловая карьера</w:t>
            </w:r>
          </w:p>
          <w:p w14:paraId="17851610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20.Какими важнейшими чертами характера должен обладать лидер?</w:t>
            </w:r>
          </w:p>
          <w:p w14:paraId="67AC1F3B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А) целеустремленность;</w:t>
            </w:r>
          </w:p>
          <w:p w14:paraId="5136F5D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Б) решительность;</w:t>
            </w:r>
          </w:p>
          <w:p w14:paraId="4482506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В) настойчивость;</w:t>
            </w:r>
          </w:p>
          <w:p w14:paraId="5652B58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Г) инициативность;</w:t>
            </w:r>
          </w:p>
          <w:p w14:paraId="3E0B453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Д) всё перечисленное.</w:t>
            </w:r>
          </w:p>
          <w:p w14:paraId="516B9098" w14:textId="77777777" w:rsidR="00BA7CC0" w:rsidRDefault="00BA7CC0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09BB8654" w14:textId="77777777" w:rsidR="00BA7CC0" w:rsidRDefault="003C0B5E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Проверяемый образовательный результат 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351"/>
        <w:gridCol w:w="5845"/>
      </w:tblGrid>
      <w:tr w:rsidR="00BA7CC0" w14:paraId="3186F0D7" w14:textId="77777777">
        <w:tc>
          <w:tcPr>
            <w:tcW w:w="4503" w:type="dxa"/>
          </w:tcPr>
          <w:p w14:paraId="7A1D0088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Код и наименование индикатора достижения компетенции</w:t>
            </w:r>
          </w:p>
        </w:tc>
        <w:tc>
          <w:tcPr>
            <w:tcW w:w="6094" w:type="dxa"/>
          </w:tcPr>
          <w:p w14:paraId="45AA4E34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7A79DE7C" w14:textId="77777777">
        <w:tc>
          <w:tcPr>
            <w:tcW w:w="4503" w:type="dxa"/>
          </w:tcPr>
          <w:p w14:paraId="20D23AAE" w14:textId="77777777" w:rsidR="00BA7CC0" w:rsidRDefault="003C0B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</w:rPr>
              <w:t>УК-6.2</w:t>
            </w:r>
            <w:r>
              <w:rPr>
                <w:rFonts w:ascii="Times New Roman" w:hAnsi="Times New Roman" w:cs="Times New Roman"/>
                <w:color w:val="000000"/>
              </w:rPr>
              <w:t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094" w:type="dxa"/>
          </w:tcPr>
          <w:p w14:paraId="3C21DF22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диагностики своих индивидуально-психологических особенностей.</w:t>
            </w:r>
          </w:p>
        </w:tc>
      </w:tr>
      <w:tr w:rsidR="00BA7CC0" w14:paraId="79BE6B76" w14:textId="77777777">
        <w:tc>
          <w:tcPr>
            <w:tcW w:w="10597" w:type="dxa"/>
            <w:gridSpan w:val="2"/>
          </w:tcPr>
          <w:p w14:paraId="305931A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21.Свойства человека, обусловленные генетическими факторами, - это:</w:t>
            </w:r>
          </w:p>
          <w:p w14:paraId="68D2E88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воспитанность;</w:t>
            </w:r>
          </w:p>
          <w:p w14:paraId="7E303FF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авторитет;</w:t>
            </w:r>
          </w:p>
          <w:p w14:paraId="1C13B3C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задатки;</w:t>
            </w:r>
          </w:p>
          <w:p w14:paraId="3AE50EF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равнодушие</w:t>
            </w:r>
          </w:p>
          <w:p w14:paraId="007D127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22. Самосознание можно определить как:</w:t>
            </w:r>
          </w:p>
          <w:p w14:paraId="593A6A8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повышенное внимание к себе</w:t>
            </w:r>
          </w:p>
          <w:p w14:paraId="311563D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уровень притязаний</w:t>
            </w:r>
          </w:p>
          <w:p w14:paraId="1CA4B150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направленность личности</w:t>
            </w:r>
          </w:p>
          <w:p w14:paraId="7532FAFD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образ себя</w:t>
            </w:r>
          </w:p>
          <w:p w14:paraId="3FD3AD3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23.Состояние возрастающего эмоционального напряжения, которое возникает в конфликтных ситуациях, препятствия, связанные с сильной мотивацией- угрозой для благополучия личности, - это :</w:t>
            </w:r>
          </w:p>
          <w:p w14:paraId="36A86FF2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аффект;</w:t>
            </w:r>
          </w:p>
          <w:p w14:paraId="76DB586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фрустрация;</w:t>
            </w:r>
          </w:p>
          <w:p w14:paraId="57DB37D1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настроение;</w:t>
            </w:r>
          </w:p>
          <w:p w14:paraId="0FF9230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стресс.</w:t>
            </w:r>
          </w:p>
          <w:p w14:paraId="63C14557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24.Какими важнейшими чертами характера должен обладать лидер?</w:t>
            </w:r>
          </w:p>
          <w:p w14:paraId="088E023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А) целеустремленность;</w:t>
            </w:r>
          </w:p>
          <w:p w14:paraId="4AF8734A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решительность;</w:t>
            </w:r>
          </w:p>
          <w:p w14:paraId="386BC04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настойчивость;</w:t>
            </w:r>
          </w:p>
          <w:p w14:paraId="18BBB72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инициативность;</w:t>
            </w:r>
          </w:p>
          <w:p w14:paraId="746D89A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Д) всё перечисленное</w:t>
            </w:r>
          </w:p>
          <w:p w14:paraId="2947115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25.Показателем аффекта является:</w:t>
            </w:r>
          </w:p>
          <w:p w14:paraId="2670A3F3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а) незначительное изменение сознания;</w:t>
            </w:r>
          </w:p>
          <w:p w14:paraId="4A4E725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б) нарушения контроля воли за своими действиями;</w:t>
            </w:r>
          </w:p>
          <w:p w14:paraId="3E85AEB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в) сохранение самообладания;</w:t>
            </w:r>
          </w:p>
          <w:p w14:paraId="298BF839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г) сохранение контроля воли за своими действиями.</w:t>
            </w:r>
          </w:p>
        </w:tc>
      </w:tr>
    </w:tbl>
    <w:p w14:paraId="192D7605" w14:textId="77777777" w:rsidR="00BA7CC0" w:rsidRDefault="00BA7CC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001563E1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4FA55BD8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15C154A6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34D929FD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0A2CA5E8" w14:textId="77777777" w:rsidR="00BA7CC0" w:rsidRDefault="003C0B5E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f1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02"/>
        <w:gridCol w:w="5594"/>
      </w:tblGrid>
      <w:tr w:rsidR="00BA7CC0" w14:paraId="05CE9FB9" w14:textId="77777777">
        <w:tc>
          <w:tcPr>
            <w:tcW w:w="4691" w:type="dxa"/>
          </w:tcPr>
          <w:p w14:paraId="6DE56455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31" w:type="dxa"/>
          </w:tcPr>
          <w:p w14:paraId="144713C8" w14:textId="77777777" w:rsidR="00BA7CC0" w:rsidRDefault="003C0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5D434D54" w14:textId="77777777">
        <w:tc>
          <w:tcPr>
            <w:tcW w:w="4691" w:type="dxa"/>
          </w:tcPr>
          <w:p w14:paraId="62D23B4B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непротиворечивость, подтверждаемость и воспроизводимо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</w:t>
            </w:r>
          </w:p>
        </w:tc>
        <w:tc>
          <w:tcPr>
            <w:tcW w:w="5731" w:type="dxa"/>
          </w:tcPr>
          <w:p w14:paraId="3639AA3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 использовать и систематизировать знания проблемных ситуаций при построении теорий и выдвижении гипотез</w:t>
            </w:r>
          </w:p>
        </w:tc>
      </w:tr>
      <w:tr w:rsidR="00BA7CC0" w14:paraId="62D320AA" w14:textId="77777777">
        <w:tc>
          <w:tcPr>
            <w:tcW w:w="4691" w:type="dxa"/>
          </w:tcPr>
          <w:p w14:paraId="79FA7172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Разрабатывает стратегию решения проблемной ситуации на основе системного подхода, сценарных условий, оценки рисков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14:paraId="17DF0BC4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 использовать способы критического мышления при решении проблемных ситуаций.</w:t>
            </w:r>
          </w:p>
        </w:tc>
      </w:tr>
      <w:tr w:rsidR="00BA7CC0" w14:paraId="78252C8C" w14:textId="77777777">
        <w:tc>
          <w:tcPr>
            <w:tcW w:w="4691" w:type="dxa"/>
          </w:tcPr>
          <w:p w14:paraId="5898F804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Определяет приоритеты профессионального роста и способы совершенствования собственной деятельности на основе самооценки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14:paraId="7F6F9E9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использовать стратегии мыслительной деятельности для решения профессиональных задач.</w:t>
            </w:r>
          </w:p>
        </w:tc>
      </w:tr>
      <w:tr w:rsidR="00BA7CC0" w14:paraId="506C2100" w14:textId="77777777">
        <w:tc>
          <w:tcPr>
            <w:tcW w:w="4691" w:type="dxa"/>
          </w:tcPr>
          <w:p w14:paraId="452B018D" w14:textId="77777777" w:rsidR="00BA7CC0" w:rsidRDefault="003C0B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УК-6.2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</w:p>
        </w:tc>
        <w:tc>
          <w:tcPr>
            <w:tcW w:w="5731" w:type="dxa"/>
          </w:tcPr>
          <w:p w14:paraId="1DE7607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умеет: использовать методы диагностики своих индивидуально-психологических особенностей</w:t>
            </w:r>
          </w:p>
        </w:tc>
      </w:tr>
      <w:tr w:rsidR="00BA7CC0" w14:paraId="3FD8211B" w14:textId="77777777">
        <w:trPr>
          <w:trHeight w:val="743"/>
        </w:trPr>
        <w:tc>
          <w:tcPr>
            <w:tcW w:w="10422" w:type="dxa"/>
            <w:gridSpan w:val="2"/>
          </w:tcPr>
          <w:p w14:paraId="5F3AD530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6F118A9F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Деловая игра «Способы и приемы развития критического мышления».</w:t>
            </w:r>
          </w:p>
          <w:p w14:paraId="0EFFDD17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1. Дидактическая цель деловой игры – усвоение обучающимися способов и приемов развития критического мышления. </w:t>
            </w:r>
          </w:p>
          <w:p w14:paraId="08D1816B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 Концепция игры. Способы и приемы критического мышления необходимы в профессиональной деятельности специалистов инженерно-технического профиля. </w:t>
            </w:r>
          </w:p>
          <w:p w14:paraId="685E92FA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3. Группа делится на микрогруппы по 5-7 человек. Роли: специалисты разного профиля (проектировщики, ремонтники, диспетчеры и др.).</w:t>
            </w:r>
          </w:p>
          <w:p w14:paraId="0F396800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4. Ожидаемый (е)  результат (ы). Выполнение деловой игры обеспечивает частичное формирование компетенции УК-6</w:t>
            </w:r>
          </w:p>
          <w:p w14:paraId="2857800C" w14:textId="77777777" w:rsidR="00BA7CC0" w:rsidRDefault="003C0B5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До начала проведения деловой игры преподаватель уточняет, как обучающиеся поняли суть и содержание основных способов и приемов критического мышления. Делит учебную группу на микрогруппы и ставит несколько проблемных задач. Представитель каждой микрогруппы презентует решение, отвечает на вопросы присутствующих. В процессе коллективного обсуждения идей выбираются лучшие варианты.</w:t>
            </w:r>
          </w:p>
        </w:tc>
      </w:tr>
      <w:tr w:rsidR="00BA7CC0" w14:paraId="3F17115A" w14:textId="77777777">
        <w:trPr>
          <w:trHeight w:val="478"/>
        </w:trPr>
        <w:tc>
          <w:tcPr>
            <w:tcW w:w="10422" w:type="dxa"/>
            <w:gridSpan w:val="2"/>
          </w:tcPr>
          <w:p w14:paraId="617ACCFE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Проверяемый образовательный  результат</w:t>
            </w:r>
          </w:p>
        </w:tc>
      </w:tr>
      <w:tr w:rsidR="00BA7CC0" w14:paraId="630500A8" w14:textId="77777777">
        <w:trPr>
          <w:trHeight w:val="478"/>
        </w:trPr>
        <w:tc>
          <w:tcPr>
            <w:tcW w:w="4691" w:type="dxa"/>
          </w:tcPr>
          <w:p w14:paraId="730184CE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31" w:type="dxa"/>
          </w:tcPr>
          <w:p w14:paraId="1C50CE3F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Образовательный результат</w:t>
            </w:r>
          </w:p>
        </w:tc>
      </w:tr>
      <w:tr w:rsidR="00BA7CC0" w14:paraId="74901872" w14:textId="77777777">
        <w:trPr>
          <w:trHeight w:val="478"/>
        </w:trPr>
        <w:tc>
          <w:tcPr>
            <w:tcW w:w="4691" w:type="dxa"/>
          </w:tcPr>
          <w:p w14:paraId="51F7089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УК-1.1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Анализирует проблемную ситуацию, выявляя ее составляющие и связи между ними. Критические оценивает имеющиеся факты проблемных ситуаций, проверяет их логическую непротиворечивость, подтверждаемость и воспроизводимость</w:t>
            </w:r>
          </w:p>
        </w:tc>
        <w:tc>
          <w:tcPr>
            <w:tcW w:w="5731" w:type="dxa"/>
          </w:tcPr>
          <w:p w14:paraId="0D1187B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Обучаемый владеет: способностью систематизировать данные при построения гипотез в сложных проблемных ситуациях.</w:t>
            </w:r>
          </w:p>
        </w:tc>
      </w:tr>
      <w:tr w:rsidR="00BA7CC0" w14:paraId="73DDF82B" w14:textId="77777777">
        <w:trPr>
          <w:trHeight w:val="478"/>
        </w:trPr>
        <w:tc>
          <w:tcPr>
            <w:tcW w:w="4691" w:type="dxa"/>
          </w:tcPr>
          <w:p w14:paraId="5706CA9E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УК-1.2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Разрабатывает стратегию решения проблемной ситуации на основе системного подхода, сценарных условий, оценки рисков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14:paraId="3A97FD52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Обучаемый владеет: способами критического мышления в проблемных ситуациях</w:t>
            </w:r>
          </w:p>
        </w:tc>
      </w:tr>
      <w:tr w:rsidR="00BA7CC0" w14:paraId="03B59B44" w14:textId="77777777">
        <w:trPr>
          <w:trHeight w:val="478"/>
        </w:trPr>
        <w:tc>
          <w:tcPr>
            <w:tcW w:w="4691" w:type="dxa"/>
          </w:tcPr>
          <w:p w14:paraId="25869178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УК-6.1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приоритеты профессионального роста и способы совершенствования собственной деятельности на основе самооценки</w:t>
            </w:r>
          </w:p>
        </w:tc>
        <w:tc>
          <w:tcPr>
            <w:tcW w:w="5731" w:type="dxa"/>
          </w:tcPr>
          <w:p w14:paraId="36876835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Обучаемый владеет: способами применения эффективных стратегий мыслительной деятельности для решения профессиональных задач.</w:t>
            </w:r>
          </w:p>
        </w:tc>
      </w:tr>
      <w:tr w:rsidR="00BA7CC0" w14:paraId="07EA012D" w14:textId="77777777">
        <w:trPr>
          <w:trHeight w:val="478"/>
        </w:trPr>
        <w:tc>
          <w:tcPr>
            <w:tcW w:w="4691" w:type="dxa"/>
          </w:tcPr>
          <w:p w14:paraId="6912234B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УК-6.2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Выстраивает гибкую профессиональную траекторию, используя инструменты непрерывного образования. Целесообразно использует собственные интеллектуальные и физические ресурсы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731" w:type="dxa"/>
          </w:tcPr>
          <w:p w14:paraId="77E0D8CC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Обучаемый владеет: методами выстраивания траектории саморазвития на основе принципов образования в течение всей жизни.</w:t>
            </w:r>
          </w:p>
        </w:tc>
      </w:tr>
      <w:tr w:rsidR="00BA7CC0" w14:paraId="191B5D31" w14:textId="77777777">
        <w:trPr>
          <w:trHeight w:val="743"/>
        </w:trPr>
        <w:tc>
          <w:tcPr>
            <w:tcW w:w="10422" w:type="dxa"/>
            <w:gridSpan w:val="2"/>
          </w:tcPr>
          <w:p w14:paraId="373BC096" w14:textId="77777777" w:rsidR="00BA7CC0" w:rsidRDefault="003C0B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Примеры заданий</w:t>
            </w:r>
          </w:p>
          <w:p w14:paraId="0A581EE6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Решение кейса</w:t>
            </w:r>
          </w:p>
          <w:p w14:paraId="71A62050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Исполнительный директор ОАО «Мотор» Александр Петрович Н-в (35 лет) пришел в организацию с должности директора по операциям филиала многонациональной компании. Несколько минут назад он закончил трехчасовой семинар с руководителями отделов организации, посвященный особенностям системы управления посредством постановки целей. Аудитория слушателей состояла из 17 руководителей, подчиняющихся непосредственно Александру Петровичу. В течение всего семинара, к которому молодой руководитель тщательно готовился, слушатели не скрывали своей враждебности ни к тому, о чем рассказывал А.П., ни к самому организатору семинара. «Мотор» вырос из конструкторского бюро, занимающегося военными разработками. В начале занятия, когда речь зашла о необходимости формализованной оценки сотрудников для эффективного управления организацией, руководители отделов активно выступили против этого предложения, приводя в качестве основного аргумента следующий довод: «Мы в течение пяти лет жили без всяких оценок и прекрасно развивались. Проживем и еще». Ответные слова А.П. о разнице между предпринимательской организацией и зрелой компанией вызвали лишь скептические ухмылки. Слушатели отметили, что он не первый, кто пытается внедрить западные методы управления в компании, но пока никому это не удалось, а те, кто пытался, - давно в организации не работают. Раздраженный А.П.Н-в ответил коротко: «При мне не будут работать те, кто не желает пользоваться современными методами». В аудитории воцарилось молчание. Во время упражнения по постановке целей большая часть участников семинара откровенно бездействовала, переложив выполнение группового задания на плечи более молодых. В завершение семинара А.П. объявил, что через две недели ожидает от своих подчиненных проекты целей на следующий год. На просьбу ознакомить слушателей с его индивидуальными целями А.П.Н-в довольно резко ответил, что сделает это, когда сочтет нужным. Покинув аудиторию, А.П. направился в кабинет директора по персоналу, чтобы обсудить ситуацию.</w:t>
            </w:r>
          </w:p>
          <w:p w14:paraId="0D329733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Вопросы</w:t>
            </w:r>
          </w:p>
          <w:p w14:paraId="68DF3600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ab/>
              <w:t>В чем причина враждебности руководителей?</w:t>
            </w:r>
          </w:p>
          <w:p w14:paraId="562779DC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ab/>
              <w:t>Правильно ли построил свой семинар А.П.?</w:t>
            </w:r>
          </w:p>
          <w:p w14:paraId="437AE149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ab/>
              <w:t>Какие альтернативные методы обучения он мог бы использовать в данной ситуации?</w:t>
            </w:r>
          </w:p>
          <w:p w14:paraId="5C218ABB" w14:textId="77777777" w:rsidR="00BA7CC0" w:rsidRDefault="003C0B5E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  <w:tab/>
              <w:t>Какова должна быть позиция директора по персоналу в разрешении ситуации?</w:t>
            </w:r>
          </w:p>
          <w:p w14:paraId="0DD40047" w14:textId="77777777" w:rsidR="00BA7CC0" w:rsidRDefault="00BA7CC0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</w:tbl>
    <w:p w14:paraId="49D2D985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38EFB06A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highlight w:val="green"/>
        </w:rPr>
      </w:pPr>
    </w:p>
    <w:p w14:paraId="5E4F97F7" w14:textId="77777777" w:rsidR="00BA7CC0" w:rsidRPr="00E615CB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615C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E85C72F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Вопросы к зачету по дисциплине «Психологические основы интеллектуально-личностного развития»</w:t>
      </w:r>
    </w:p>
    <w:p w14:paraId="5D37117E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Закономерности, движущие силы и этапы личностного развития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24A6EA30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Этапы и кризисы профессионального становления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3272FDFE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Индивидуально-психологические свойства и качества личности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0086C8DA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Пути и способы развития профессионально-важных качеств личности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4DD402ED" w14:textId="77777777" w:rsidR="00BA7CC0" w:rsidRDefault="003C0B5E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Специфика развития профессионально-важных познавательных процессов </w:t>
      </w:r>
    </w:p>
    <w:p w14:paraId="59810C9F" w14:textId="77777777" w:rsidR="00BA7CC0" w:rsidRDefault="003C0B5E">
      <w:pPr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Способы развития критического мышления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46CE22DA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Способы и приемы критического мышления  </w:t>
      </w:r>
    </w:p>
    <w:p w14:paraId="6D1BDF08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Профессиональное сознание и факторы, влияющие на его формирование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61482DF1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Профилактика деформаций профессионального сознания личности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29175018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Методики диагностики профессионально-важных качеств личности и мышления специалиста</w:t>
      </w:r>
    </w:p>
    <w:p w14:paraId="7E685E84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Определение профессиональных приоритетов и планирование карьеры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04FED7D5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12.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Тайм-менеджмент в профессиональной деятельности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3FAAACD1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13.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Деловые контакты и способы эффективной коммуникации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11B4AEBC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Вербальные и невербальные средства деловой коммуникации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5BA02FD9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15.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Нетворкинг: способы и приемы установления и поддержания деловых контактов.</w:t>
      </w:r>
    </w:p>
    <w:p w14:paraId="2B587199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16.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Профайлинг и его возможности в деловом общении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7B0AC548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Профилактика стресса, эмоционального выгорания, негативных эмоциональных</w:t>
      </w:r>
    </w:p>
    <w:p w14:paraId="673F5F07" w14:textId="77777777" w:rsidR="00BA7CC0" w:rsidRDefault="003C0B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состояний</w:t>
      </w:r>
    </w:p>
    <w:p w14:paraId="052D83C3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Стресс-менеджмент и приемы психоэмоциональной саморегуляции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3E2478C0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Организация эффективного взаимодействия в трудовом коллективе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18393E56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Трансактный анализ делового общения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671921E3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21.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Конфликты в деловой сфере, способы их разрешения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4A35E798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22.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Способы и приемы разрешения конфликтов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11027BCD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23.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Профессиональное мастерство и творчество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27542930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24.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Творчество и инновационная активность специалиста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62BCD560" w14:textId="77777777" w:rsidR="00BA7CC0" w:rsidRDefault="003C0B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25.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Проектирование индивидуальной траектории профессионально- личностного развития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14:paraId="0152B3E6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5CCC20DF" w14:textId="77777777" w:rsidR="00BA7CC0" w:rsidRDefault="00BA7C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1E15EC33" w14:textId="77777777" w:rsidR="00BA7CC0" w:rsidRDefault="003C0B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A130FA8" w14:textId="77777777" w:rsidR="00BA7CC0" w:rsidRDefault="00BA7CC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84C8389" w14:textId="77777777" w:rsidR="00BA7CC0" w:rsidRDefault="00BA7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5F0101" w14:textId="77777777" w:rsidR="00BA7CC0" w:rsidRDefault="003C0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9B63BDB" w14:textId="77777777" w:rsidR="00BA7CC0" w:rsidRDefault="003C0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F233F1C" w14:textId="77777777" w:rsidR="00BA7CC0" w:rsidRDefault="003C0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66390D6E" w14:textId="77777777" w:rsidR="00BA7CC0" w:rsidRDefault="003C0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5C52342" w14:textId="77777777" w:rsidR="00BA7CC0" w:rsidRDefault="003C0B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66E65CD6" w14:textId="77777777" w:rsidR="00BA7CC0" w:rsidRDefault="00BA7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E8470FC" w14:textId="77777777" w:rsidR="00BA7CC0" w:rsidRDefault="003C0B5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9EF34F6" w14:textId="77777777" w:rsidR="00BA7CC0" w:rsidRDefault="003C0B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8CF8ACC" w14:textId="77777777" w:rsidR="00BA7CC0" w:rsidRDefault="003C0B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D0C8E40" w14:textId="77777777" w:rsidR="00BA7CC0" w:rsidRDefault="003C0B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5B9F46E" w14:textId="77777777" w:rsidR="00BA7CC0" w:rsidRDefault="003C0B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9E30F3A" w14:textId="77777777" w:rsidR="00E615CB" w:rsidRDefault="00E61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6CC1A27" w14:textId="77777777" w:rsidR="00503ADD" w:rsidRDefault="00503A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F145490" w14:textId="77777777" w:rsidR="00503ADD" w:rsidRPr="000B72FF" w:rsidRDefault="00503ADD" w:rsidP="00503ADD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72FF">
        <w:rPr>
          <w:rFonts w:ascii="Times New Roman" w:hAnsi="Times New Roman" w:cs="Times New Roman"/>
          <w:b/>
          <w:sz w:val="24"/>
          <w:szCs w:val="24"/>
        </w:rPr>
        <w:t xml:space="preserve">Критерии формирования оценок за зачет </w:t>
      </w:r>
    </w:p>
    <w:p w14:paraId="19FCDEAC" w14:textId="77777777" w:rsidR="00503ADD" w:rsidRPr="000B72FF" w:rsidRDefault="00503ADD" w:rsidP="00503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2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«Зачтено»</w:t>
      </w:r>
      <w:r w:rsidRPr="000B72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4F73578" w14:textId="77777777" w:rsidR="00503ADD" w:rsidRPr="000B72FF" w:rsidRDefault="00503ADD" w:rsidP="00503A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2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«Не зачтено»</w:t>
      </w:r>
      <w:r w:rsidRPr="000B72FF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ACAECEC" w14:textId="77777777" w:rsidR="00BA7CC0" w:rsidRDefault="00BA7CC0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sectPr w:rsidR="00BA7CC0">
      <w:pgSz w:w="11907" w:h="1683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BE445" w14:textId="77777777" w:rsidR="007C06A6" w:rsidRDefault="007C06A6">
      <w:pPr>
        <w:spacing w:line="240" w:lineRule="auto"/>
      </w:pPr>
      <w:r>
        <w:separator/>
      </w:r>
    </w:p>
  </w:endnote>
  <w:endnote w:type="continuationSeparator" w:id="0">
    <w:p w14:paraId="6863AC9C" w14:textId="77777777" w:rsidR="007C06A6" w:rsidRDefault="007C0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F3BD2" w14:textId="77777777" w:rsidR="007C06A6" w:rsidRDefault="007C06A6">
      <w:pPr>
        <w:spacing w:after="0"/>
      </w:pPr>
      <w:r>
        <w:separator/>
      </w:r>
    </w:p>
  </w:footnote>
  <w:footnote w:type="continuationSeparator" w:id="0">
    <w:p w14:paraId="4309F98C" w14:textId="77777777" w:rsidR="007C06A6" w:rsidRDefault="007C06A6">
      <w:pPr>
        <w:spacing w:after="0"/>
      </w:pPr>
      <w:r>
        <w:continuationSeparator/>
      </w:r>
    </w:p>
  </w:footnote>
  <w:footnote w:id="1">
    <w:p w14:paraId="46043DF6" w14:textId="77777777" w:rsidR="00BA7CC0" w:rsidRDefault="003C0B5E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3C2E9A"/>
    <w:multiLevelType w:val="hybridMultilevel"/>
    <w:tmpl w:val="606216E4"/>
    <w:lvl w:ilvl="0" w:tplc="1EF61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3EF1"/>
    <w:rsid w:val="0000615C"/>
    <w:rsid w:val="00013C81"/>
    <w:rsid w:val="00026163"/>
    <w:rsid w:val="000327BD"/>
    <w:rsid w:val="00036BB0"/>
    <w:rsid w:val="00050AE8"/>
    <w:rsid w:val="00055E3E"/>
    <w:rsid w:val="00055F3A"/>
    <w:rsid w:val="00060514"/>
    <w:rsid w:val="0006287C"/>
    <w:rsid w:val="00063553"/>
    <w:rsid w:val="0006691F"/>
    <w:rsid w:val="00066AE2"/>
    <w:rsid w:val="00070E92"/>
    <w:rsid w:val="00091C47"/>
    <w:rsid w:val="0009397A"/>
    <w:rsid w:val="00094DA5"/>
    <w:rsid w:val="00096638"/>
    <w:rsid w:val="000A0D62"/>
    <w:rsid w:val="000A5D2F"/>
    <w:rsid w:val="000B13F9"/>
    <w:rsid w:val="000B1C71"/>
    <w:rsid w:val="000B72FF"/>
    <w:rsid w:val="000B7BB1"/>
    <w:rsid w:val="000C0257"/>
    <w:rsid w:val="000C1236"/>
    <w:rsid w:val="000D2AF6"/>
    <w:rsid w:val="000D3E0C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16534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37C20"/>
    <w:rsid w:val="001468F4"/>
    <w:rsid w:val="001470E9"/>
    <w:rsid w:val="0015372D"/>
    <w:rsid w:val="00161F49"/>
    <w:rsid w:val="0016249B"/>
    <w:rsid w:val="001672A0"/>
    <w:rsid w:val="00167A1F"/>
    <w:rsid w:val="00170E29"/>
    <w:rsid w:val="0017307B"/>
    <w:rsid w:val="00180A7F"/>
    <w:rsid w:val="001816F2"/>
    <w:rsid w:val="00183DAF"/>
    <w:rsid w:val="00193002"/>
    <w:rsid w:val="001946E1"/>
    <w:rsid w:val="00197AF7"/>
    <w:rsid w:val="001A24BB"/>
    <w:rsid w:val="001A4A40"/>
    <w:rsid w:val="001C5064"/>
    <w:rsid w:val="001C5C51"/>
    <w:rsid w:val="001C5C93"/>
    <w:rsid w:val="001D1745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445D"/>
    <w:rsid w:val="002252A1"/>
    <w:rsid w:val="00227B61"/>
    <w:rsid w:val="00231026"/>
    <w:rsid w:val="00232383"/>
    <w:rsid w:val="0024041C"/>
    <w:rsid w:val="002429A4"/>
    <w:rsid w:val="00245D20"/>
    <w:rsid w:val="002474F3"/>
    <w:rsid w:val="00247500"/>
    <w:rsid w:val="00256C1A"/>
    <w:rsid w:val="00257136"/>
    <w:rsid w:val="002578BA"/>
    <w:rsid w:val="0026352D"/>
    <w:rsid w:val="002651B1"/>
    <w:rsid w:val="00266705"/>
    <w:rsid w:val="00274C65"/>
    <w:rsid w:val="0027576C"/>
    <w:rsid w:val="0028257F"/>
    <w:rsid w:val="002833EC"/>
    <w:rsid w:val="00285391"/>
    <w:rsid w:val="00285A42"/>
    <w:rsid w:val="00286FB5"/>
    <w:rsid w:val="002929B9"/>
    <w:rsid w:val="002945D8"/>
    <w:rsid w:val="002A4927"/>
    <w:rsid w:val="002A75F3"/>
    <w:rsid w:val="002B5E4F"/>
    <w:rsid w:val="002B787F"/>
    <w:rsid w:val="002C2C8C"/>
    <w:rsid w:val="002C35C5"/>
    <w:rsid w:val="002C4C73"/>
    <w:rsid w:val="002C5147"/>
    <w:rsid w:val="002D202E"/>
    <w:rsid w:val="002D408E"/>
    <w:rsid w:val="002E1A15"/>
    <w:rsid w:val="002E3FEC"/>
    <w:rsid w:val="002E40D1"/>
    <w:rsid w:val="002F4BA9"/>
    <w:rsid w:val="00305546"/>
    <w:rsid w:val="00306FC3"/>
    <w:rsid w:val="00307025"/>
    <w:rsid w:val="0032510A"/>
    <w:rsid w:val="003265C2"/>
    <w:rsid w:val="00340B43"/>
    <w:rsid w:val="0034217B"/>
    <w:rsid w:val="0035020D"/>
    <w:rsid w:val="00361D7F"/>
    <w:rsid w:val="00364718"/>
    <w:rsid w:val="003676EB"/>
    <w:rsid w:val="00370C31"/>
    <w:rsid w:val="00377F0A"/>
    <w:rsid w:val="00377F0F"/>
    <w:rsid w:val="00382157"/>
    <w:rsid w:val="00385258"/>
    <w:rsid w:val="00386731"/>
    <w:rsid w:val="003874C2"/>
    <w:rsid w:val="00387823"/>
    <w:rsid w:val="003933FF"/>
    <w:rsid w:val="003A00D2"/>
    <w:rsid w:val="003A01CB"/>
    <w:rsid w:val="003A417D"/>
    <w:rsid w:val="003A5ED2"/>
    <w:rsid w:val="003A7BB3"/>
    <w:rsid w:val="003B00CE"/>
    <w:rsid w:val="003B110B"/>
    <w:rsid w:val="003C0B5E"/>
    <w:rsid w:val="003D6F8C"/>
    <w:rsid w:val="003E58B6"/>
    <w:rsid w:val="003F79CB"/>
    <w:rsid w:val="003F7D8A"/>
    <w:rsid w:val="00400BCD"/>
    <w:rsid w:val="00407DD7"/>
    <w:rsid w:val="00411921"/>
    <w:rsid w:val="00415A3E"/>
    <w:rsid w:val="00416660"/>
    <w:rsid w:val="00423226"/>
    <w:rsid w:val="004244A7"/>
    <w:rsid w:val="00425593"/>
    <w:rsid w:val="004343CD"/>
    <w:rsid w:val="00434910"/>
    <w:rsid w:val="00435F81"/>
    <w:rsid w:val="00436935"/>
    <w:rsid w:val="00440A5F"/>
    <w:rsid w:val="00445513"/>
    <w:rsid w:val="004535FB"/>
    <w:rsid w:val="00455BC2"/>
    <w:rsid w:val="0045692D"/>
    <w:rsid w:val="004577F0"/>
    <w:rsid w:val="004625E6"/>
    <w:rsid w:val="00463A51"/>
    <w:rsid w:val="00473BDF"/>
    <w:rsid w:val="0047463C"/>
    <w:rsid w:val="0047599B"/>
    <w:rsid w:val="004765F4"/>
    <w:rsid w:val="004803DD"/>
    <w:rsid w:val="00481535"/>
    <w:rsid w:val="00481C25"/>
    <w:rsid w:val="00482E15"/>
    <w:rsid w:val="00487108"/>
    <w:rsid w:val="004A5BCA"/>
    <w:rsid w:val="004A644B"/>
    <w:rsid w:val="004B007E"/>
    <w:rsid w:val="004B25C4"/>
    <w:rsid w:val="004B6F29"/>
    <w:rsid w:val="004C026B"/>
    <w:rsid w:val="004C29C2"/>
    <w:rsid w:val="004D1470"/>
    <w:rsid w:val="004E0A69"/>
    <w:rsid w:val="004E6732"/>
    <w:rsid w:val="004F2D0A"/>
    <w:rsid w:val="004F54A0"/>
    <w:rsid w:val="004F70EA"/>
    <w:rsid w:val="00500486"/>
    <w:rsid w:val="00500AA1"/>
    <w:rsid w:val="00503ADD"/>
    <w:rsid w:val="00504785"/>
    <w:rsid w:val="00504A96"/>
    <w:rsid w:val="00505AE4"/>
    <w:rsid w:val="00506BE8"/>
    <w:rsid w:val="00506CE3"/>
    <w:rsid w:val="00506E5D"/>
    <w:rsid w:val="00525DC1"/>
    <w:rsid w:val="0053335C"/>
    <w:rsid w:val="0053698B"/>
    <w:rsid w:val="00544B2D"/>
    <w:rsid w:val="00547149"/>
    <w:rsid w:val="00556FA4"/>
    <w:rsid w:val="00560597"/>
    <w:rsid w:val="0056184C"/>
    <w:rsid w:val="00566887"/>
    <w:rsid w:val="00567DFC"/>
    <w:rsid w:val="00580FBA"/>
    <w:rsid w:val="00582CF2"/>
    <w:rsid w:val="00595E13"/>
    <w:rsid w:val="005970E4"/>
    <w:rsid w:val="005A5624"/>
    <w:rsid w:val="005A5D95"/>
    <w:rsid w:val="005B2CE6"/>
    <w:rsid w:val="005B2E48"/>
    <w:rsid w:val="005C1111"/>
    <w:rsid w:val="005C143D"/>
    <w:rsid w:val="005C5156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0AF"/>
    <w:rsid w:val="0066343E"/>
    <w:rsid w:val="006651E9"/>
    <w:rsid w:val="00671EDE"/>
    <w:rsid w:val="00673F19"/>
    <w:rsid w:val="00676C20"/>
    <w:rsid w:val="00681713"/>
    <w:rsid w:val="006946C7"/>
    <w:rsid w:val="0069718F"/>
    <w:rsid w:val="006B10C2"/>
    <w:rsid w:val="006B1336"/>
    <w:rsid w:val="006B2D36"/>
    <w:rsid w:val="006B4197"/>
    <w:rsid w:val="006B7AAC"/>
    <w:rsid w:val="006D1E22"/>
    <w:rsid w:val="006D31B0"/>
    <w:rsid w:val="006E7601"/>
    <w:rsid w:val="006F55FD"/>
    <w:rsid w:val="006F60A2"/>
    <w:rsid w:val="00707255"/>
    <w:rsid w:val="00707A71"/>
    <w:rsid w:val="00715F1D"/>
    <w:rsid w:val="00717AE0"/>
    <w:rsid w:val="007212B6"/>
    <w:rsid w:val="00722BAD"/>
    <w:rsid w:val="007277F7"/>
    <w:rsid w:val="007340D3"/>
    <w:rsid w:val="00734914"/>
    <w:rsid w:val="00740513"/>
    <w:rsid w:val="007419C7"/>
    <w:rsid w:val="00742D94"/>
    <w:rsid w:val="007439EE"/>
    <w:rsid w:val="007546CB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06A6"/>
    <w:rsid w:val="007C50F6"/>
    <w:rsid w:val="007D006C"/>
    <w:rsid w:val="007D034C"/>
    <w:rsid w:val="007D68E0"/>
    <w:rsid w:val="007E1A27"/>
    <w:rsid w:val="007E3761"/>
    <w:rsid w:val="007E75C7"/>
    <w:rsid w:val="007F5768"/>
    <w:rsid w:val="007F7B6B"/>
    <w:rsid w:val="0080343E"/>
    <w:rsid w:val="00803B15"/>
    <w:rsid w:val="00810B4D"/>
    <w:rsid w:val="0081717D"/>
    <w:rsid w:val="0083657B"/>
    <w:rsid w:val="00847A7D"/>
    <w:rsid w:val="00853EC4"/>
    <w:rsid w:val="00854D07"/>
    <w:rsid w:val="00856744"/>
    <w:rsid w:val="00863198"/>
    <w:rsid w:val="008676C8"/>
    <w:rsid w:val="00872FC3"/>
    <w:rsid w:val="00875903"/>
    <w:rsid w:val="00896161"/>
    <w:rsid w:val="00896FD5"/>
    <w:rsid w:val="00897321"/>
    <w:rsid w:val="00897CA4"/>
    <w:rsid w:val="008A0342"/>
    <w:rsid w:val="008B4342"/>
    <w:rsid w:val="008B758B"/>
    <w:rsid w:val="008C166F"/>
    <w:rsid w:val="008C19F3"/>
    <w:rsid w:val="008C1E68"/>
    <w:rsid w:val="008C3823"/>
    <w:rsid w:val="008C3C05"/>
    <w:rsid w:val="008D4F66"/>
    <w:rsid w:val="008D5846"/>
    <w:rsid w:val="008D7CD3"/>
    <w:rsid w:val="008E2289"/>
    <w:rsid w:val="008E61C5"/>
    <w:rsid w:val="008E6CE7"/>
    <w:rsid w:val="008F68CD"/>
    <w:rsid w:val="009005DF"/>
    <w:rsid w:val="00904BF9"/>
    <w:rsid w:val="009065A7"/>
    <w:rsid w:val="00914AAB"/>
    <w:rsid w:val="009215C0"/>
    <w:rsid w:val="00922FC8"/>
    <w:rsid w:val="00930E88"/>
    <w:rsid w:val="00935659"/>
    <w:rsid w:val="009446ED"/>
    <w:rsid w:val="00944DE2"/>
    <w:rsid w:val="00945170"/>
    <w:rsid w:val="0095184D"/>
    <w:rsid w:val="00955B91"/>
    <w:rsid w:val="00956E19"/>
    <w:rsid w:val="00957C01"/>
    <w:rsid w:val="00962748"/>
    <w:rsid w:val="00965BE0"/>
    <w:rsid w:val="00966AF3"/>
    <w:rsid w:val="0097266E"/>
    <w:rsid w:val="00973FEE"/>
    <w:rsid w:val="0097755D"/>
    <w:rsid w:val="00985068"/>
    <w:rsid w:val="00985AA5"/>
    <w:rsid w:val="00992F35"/>
    <w:rsid w:val="00995B55"/>
    <w:rsid w:val="009A0A87"/>
    <w:rsid w:val="009A3139"/>
    <w:rsid w:val="009A37AC"/>
    <w:rsid w:val="009B0AE0"/>
    <w:rsid w:val="009B4FAE"/>
    <w:rsid w:val="009C0F82"/>
    <w:rsid w:val="009D3683"/>
    <w:rsid w:val="009D3F9A"/>
    <w:rsid w:val="009D42A4"/>
    <w:rsid w:val="009E1016"/>
    <w:rsid w:val="009F2E34"/>
    <w:rsid w:val="00A01633"/>
    <w:rsid w:val="00A30F9C"/>
    <w:rsid w:val="00A3570A"/>
    <w:rsid w:val="00A441EE"/>
    <w:rsid w:val="00A504A2"/>
    <w:rsid w:val="00A52905"/>
    <w:rsid w:val="00A567FC"/>
    <w:rsid w:val="00A57120"/>
    <w:rsid w:val="00A62BC8"/>
    <w:rsid w:val="00A676B2"/>
    <w:rsid w:val="00A70BF3"/>
    <w:rsid w:val="00A71C94"/>
    <w:rsid w:val="00A721A8"/>
    <w:rsid w:val="00A73073"/>
    <w:rsid w:val="00A7383B"/>
    <w:rsid w:val="00A73C3E"/>
    <w:rsid w:val="00A76433"/>
    <w:rsid w:val="00A805B6"/>
    <w:rsid w:val="00A80923"/>
    <w:rsid w:val="00A80977"/>
    <w:rsid w:val="00A83A69"/>
    <w:rsid w:val="00A87ED9"/>
    <w:rsid w:val="00A96819"/>
    <w:rsid w:val="00AA2DCC"/>
    <w:rsid w:val="00AA4D86"/>
    <w:rsid w:val="00AB0FE9"/>
    <w:rsid w:val="00AB2E3C"/>
    <w:rsid w:val="00AB4920"/>
    <w:rsid w:val="00AC0595"/>
    <w:rsid w:val="00AD217D"/>
    <w:rsid w:val="00AD25AC"/>
    <w:rsid w:val="00AE0992"/>
    <w:rsid w:val="00AE223F"/>
    <w:rsid w:val="00AE249A"/>
    <w:rsid w:val="00AE6429"/>
    <w:rsid w:val="00AE6977"/>
    <w:rsid w:val="00AF192D"/>
    <w:rsid w:val="00AF1A69"/>
    <w:rsid w:val="00AF3406"/>
    <w:rsid w:val="00AF5C2B"/>
    <w:rsid w:val="00AF6EA2"/>
    <w:rsid w:val="00AF7735"/>
    <w:rsid w:val="00B0086E"/>
    <w:rsid w:val="00B121E1"/>
    <w:rsid w:val="00B125DD"/>
    <w:rsid w:val="00B13FBD"/>
    <w:rsid w:val="00B24C1F"/>
    <w:rsid w:val="00B31111"/>
    <w:rsid w:val="00B32EFA"/>
    <w:rsid w:val="00B36698"/>
    <w:rsid w:val="00B42AA9"/>
    <w:rsid w:val="00B44727"/>
    <w:rsid w:val="00B46992"/>
    <w:rsid w:val="00B5350D"/>
    <w:rsid w:val="00B61A8D"/>
    <w:rsid w:val="00B65183"/>
    <w:rsid w:val="00B669D5"/>
    <w:rsid w:val="00B67F1E"/>
    <w:rsid w:val="00B735E8"/>
    <w:rsid w:val="00B76019"/>
    <w:rsid w:val="00B76696"/>
    <w:rsid w:val="00B80942"/>
    <w:rsid w:val="00B822B4"/>
    <w:rsid w:val="00B910B1"/>
    <w:rsid w:val="00B91957"/>
    <w:rsid w:val="00BA124B"/>
    <w:rsid w:val="00BA1C82"/>
    <w:rsid w:val="00BA7CC0"/>
    <w:rsid w:val="00BB261E"/>
    <w:rsid w:val="00BB4E11"/>
    <w:rsid w:val="00BC0C33"/>
    <w:rsid w:val="00BC3400"/>
    <w:rsid w:val="00BC39C2"/>
    <w:rsid w:val="00BC7A5D"/>
    <w:rsid w:val="00BD0FD7"/>
    <w:rsid w:val="00BE5330"/>
    <w:rsid w:val="00BE767D"/>
    <w:rsid w:val="00BE7E60"/>
    <w:rsid w:val="00BF2027"/>
    <w:rsid w:val="00BF4366"/>
    <w:rsid w:val="00BF6B95"/>
    <w:rsid w:val="00BF7B32"/>
    <w:rsid w:val="00C114D6"/>
    <w:rsid w:val="00C23246"/>
    <w:rsid w:val="00C2375B"/>
    <w:rsid w:val="00C300D8"/>
    <w:rsid w:val="00C33D6D"/>
    <w:rsid w:val="00C4415E"/>
    <w:rsid w:val="00C51A8F"/>
    <w:rsid w:val="00C62C16"/>
    <w:rsid w:val="00C64D59"/>
    <w:rsid w:val="00C6693B"/>
    <w:rsid w:val="00C71FBC"/>
    <w:rsid w:val="00C7490E"/>
    <w:rsid w:val="00C84B81"/>
    <w:rsid w:val="00C851CE"/>
    <w:rsid w:val="00C86E60"/>
    <w:rsid w:val="00C87332"/>
    <w:rsid w:val="00C877D7"/>
    <w:rsid w:val="00C96D18"/>
    <w:rsid w:val="00CA2875"/>
    <w:rsid w:val="00CC111C"/>
    <w:rsid w:val="00CC1BAC"/>
    <w:rsid w:val="00CC45A8"/>
    <w:rsid w:val="00CC64E3"/>
    <w:rsid w:val="00CC68A1"/>
    <w:rsid w:val="00CC698F"/>
    <w:rsid w:val="00CD1527"/>
    <w:rsid w:val="00CD54D0"/>
    <w:rsid w:val="00CE38E0"/>
    <w:rsid w:val="00CE39F0"/>
    <w:rsid w:val="00CE6CB3"/>
    <w:rsid w:val="00CE7718"/>
    <w:rsid w:val="00CF0A07"/>
    <w:rsid w:val="00CF10C8"/>
    <w:rsid w:val="00CF18BD"/>
    <w:rsid w:val="00CF1A5A"/>
    <w:rsid w:val="00D0594B"/>
    <w:rsid w:val="00D05F58"/>
    <w:rsid w:val="00D070B3"/>
    <w:rsid w:val="00D07748"/>
    <w:rsid w:val="00D10E7D"/>
    <w:rsid w:val="00D10F07"/>
    <w:rsid w:val="00D15C38"/>
    <w:rsid w:val="00D15CA2"/>
    <w:rsid w:val="00D27EB0"/>
    <w:rsid w:val="00D435AD"/>
    <w:rsid w:val="00D44F33"/>
    <w:rsid w:val="00D54F2E"/>
    <w:rsid w:val="00D60B21"/>
    <w:rsid w:val="00D61D30"/>
    <w:rsid w:val="00D64221"/>
    <w:rsid w:val="00D70E13"/>
    <w:rsid w:val="00D739D8"/>
    <w:rsid w:val="00D8786C"/>
    <w:rsid w:val="00D87B90"/>
    <w:rsid w:val="00D90422"/>
    <w:rsid w:val="00D933E7"/>
    <w:rsid w:val="00D97483"/>
    <w:rsid w:val="00DA19F6"/>
    <w:rsid w:val="00DB401C"/>
    <w:rsid w:val="00DB4A30"/>
    <w:rsid w:val="00DB7B1A"/>
    <w:rsid w:val="00DC1165"/>
    <w:rsid w:val="00DC3F18"/>
    <w:rsid w:val="00DC548F"/>
    <w:rsid w:val="00DC664F"/>
    <w:rsid w:val="00DD10AB"/>
    <w:rsid w:val="00DD2480"/>
    <w:rsid w:val="00DE20CA"/>
    <w:rsid w:val="00DE6AD0"/>
    <w:rsid w:val="00E00B76"/>
    <w:rsid w:val="00E01E18"/>
    <w:rsid w:val="00E02C26"/>
    <w:rsid w:val="00E05AEE"/>
    <w:rsid w:val="00E102DB"/>
    <w:rsid w:val="00E12E0B"/>
    <w:rsid w:val="00E1549A"/>
    <w:rsid w:val="00E17522"/>
    <w:rsid w:val="00E20530"/>
    <w:rsid w:val="00E22804"/>
    <w:rsid w:val="00E3013B"/>
    <w:rsid w:val="00E44D78"/>
    <w:rsid w:val="00E44F1C"/>
    <w:rsid w:val="00E47F5B"/>
    <w:rsid w:val="00E50CEF"/>
    <w:rsid w:val="00E512A3"/>
    <w:rsid w:val="00E5199E"/>
    <w:rsid w:val="00E55110"/>
    <w:rsid w:val="00E60976"/>
    <w:rsid w:val="00E615CB"/>
    <w:rsid w:val="00E655A9"/>
    <w:rsid w:val="00E67117"/>
    <w:rsid w:val="00E70785"/>
    <w:rsid w:val="00E74A60"/>
    <w:rsid w:val="00E75D70"/>
    <w:rsid w:val="00E8024E"/>
    <w:rsid w:val="00E802D4"/>
    <w:rsid w:val="00E83B46"/>
    <w:rsid w:val="00E873E8"/>
    <w:rsid w:val="00E87C00"/>
    <w:rsid w:val="00E9423C"/>
    <w:rsid w:val="00EA0440"/>
    <w:rsid w:val="00EA146A"/>
    <w:rsid w:val="00EB084E"/>
    <w:rsid w:val="00EB53E1"/>
    <w:rsid w:val="00EC0A9F"/>
    <w:rsid w:val="00EC2DE1"/>
    <w:rsid w:val="00EC379D"/>
    <w:rsid w:val="00ED7D18"/>
    <w:rsid w:val="00ED7E38"/>
    <w:rsid w:val="00EE1A42"/>
    <w:rsid w:val="00EE3C25"/>
    <w:rsid w:val="00EE567F"/>
    <w:rsid w:val="00EE6895"/>
    <w:rsid w:val="00EF3763"/>
    <w:rsid w:val="00F009AE"/>
    <w:rsid w:val="00F052A9"/>
    <w:rsid w:val="00F05A32"/>
    <w:rsid w:val="00F06AFD"/>
    <w:rsid w:val="00F06D43"/>
    <w:rsid w:val="00F15A8B"/>
    <w:rsid w:val="00F16AB2"/>
    <w:rsid w:val="00F22904"/>
    <w:rsid w:val="00F330DB"/>
    <w:rsid w:val="00F33745"/>
    <w:rsid w:val="00F353B1"/>
    <w:rsid w:val="00F3572F"/>
    <w:rsid w:val="00F460A1"/>
    <w:rsid w:val="00F545A4"/>
    <w:rsid w:val="00F67470"/>
    <w:rsid w:val="00F723AE"/>
    <w:rsid w:val="00F746FE"/>
    <w:rsid w:val="00F77390"/>
    <w:rsid w:val="00F82C81"/>
    <w:rsid w:val="00F92785"/>
    <w:rsid w:val="00FA17D5"/>
    <w:rsid w:val="00FB6084"/>
    <w:rsid w:val="00FC77C0"/>
    <w:rsid w:val="00FD0F65"/>
    <w:rsid w:val="00FD1F22"/>
    <w:rsid w:val="00FE2DC8"/>
    <w:rsid w:val="00FE3BC6"/>
    <w:rsid w:val="00FE5693"/>
    <w:rsid w:val="00FF721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3E466D11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21F08"/>
  <w15:docId w15:val="{68363EA5-3AA7-45B7-B8DB-68B87AB1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</w:style>
  <w:style w:type="character" w:customStyle="1" w:styleId="af">
    <w:name w:val="Нижний колонтитул Знак"/>
    <w:basedOn w:val="a0"/>
    <w:link w:val="ae"/>
    <w:uiPriority w:val="99"/>
    <w:qFormat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dxebasedevex">
    <w:name w:val="dxebase_devex"/>
    <w:basedOn w:val="a0"/>
  </w:style>
  <w:style w:type="character" w:customStyle="1" w:styleId="af3">
    <w:name w:val="Абзац списка Знак"/>
    <w:link w:val="af2"/>
    <w:uiPriority w:val="34"/>
    <w:rsid w:val="00455BC2"/>
    <w:rPr>
      <w:rFonts w:ascii="Calibri" w:eastAsia="Times New Roman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8385423d-b4de-4a59-ba0f-a248173525a0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066010-6899-4368-B9C9-2EFA6C263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11</Pages>
  <Words>3096</Words>
  <Characters>17653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2026-07-06T07:11:00Z</cp:lastPrinted>
  <dcterms:created xsi:type="dcterms:W3CDTF">2026-04-13T11:07:00Z</dcterms:created>
  <dcterms:modified xsi:type="dcterms:W3CDTF">2026-07-06T07:12:00Z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1049-12.2.0.17562</vt:lpwstr>
  </property>
  <property fmtid="{D5CDD505-2E9C-101B-9397-08002B2CF9AE}" pid="4" name="ICV">
    <vt:lpwstr>73192FA8EAC14A7E8EEAAABABFE1C2F3_12</vt:lpwstr>
  </property>
</Properties>
</file>